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C846" w14:textId="1E9B2146" w:rsidR="00851D6D" w:rsidRDefault="005E62E9" w:rsidP="00851D6D">
      <w:bookmarkStart w:id="0" w:name="_GoBack"/>
      <w:bookmarkEnd w:id="0"/>
      <w:r>
        <w:rPr>
          <w:b/>
          <w:bCs/>
        </w:rPr>
        <w:t>Resolutions of IPWSO – CIO</w:t>
      </w:r>
      <w:r w:rsidR="001E11B3">
        <w:rPr>
          <w:b/>
          <w:bCs/>
        </w:rPr>
        <w:t xml:space="preserve"> </w:t>
      </w:r>
      <w:r w:rsidR="000001DE">
        <w:rPr>
          <w:b/>
          <w:bCs/>
        </w:rPr>
        <w:t>“</w:t>
      </w:r>
      <w:r w:rsidR="00E537B2">
        <w:rPr>
          <w:b/>
          <w:bCs/>
        </w:rPr>
        <w:t>New IPWSO</w:t>
      </w:r>
      <w:r w:rsidR="000001DE">
        <w:rPr>
          <w:b/>
          <w:bCs/>
        </w:rPr>
        <w:t>”</w:t>
      </w:r>
    </w:p>
    <w:p w14:paraId="756A2B2C" w14:textId="77777777" w:rsidR="005E62E9" w:rsidRDefault="005E62E9" w:rsidP="00851D6D"/>
    <w:p w14:paraId="5DB8265F" w14:textId="77777777" w:rsidR="004222EA" w:rsidRPr="004222EA" w:rsidRDefault="007716C8" w:rsidP="007716C8">
      <w:pPr>
        <w:pStyle w:val="ListParagraph"/>
        <w:numPr>
          <w:ilvl w:val="0"/>
          <w:numId w:val="1"/>
        </w:numPr>
      </w:pPr>
      <w:r>
        <w:rPr>
          <w:b/>
          <w:bCs/>
        </w:rPr>
        <w:t>Resolution on Notice Period for this EGM</w:t>
      </w:r>
    </w:p>
    <w:p w14:paraId="609EF6E9" w14:textId="77777777" w:rsidR="004222EA" w:rsidRDefault="004222EA" w:rsidP="004222EA">
      <w:pPr>
        <w:pStyle w:val="ListParagraph"/>
        <w:rPr>
          <w:b/>
          <w:bCs/>
        </w:rPr>
      </w:pPr>
    </w:p>
    <w:p w14:paraId="05074008" w14:textId="2D24B323" w:rsidR="007716C8" w:rsidRDefault="007716C8" w:rsidP="004222EA">
      <w:pPr>
        <w:pStyle w:val="ListParagraph"/>
      </w:pPr>
      <w:r>
        <w:t xml:space="preserve">The members hereby waive the notice period of 90 days </w:t>
      </w:r>
      <w:r w:rsidR="007E1665">
        <w:t xml:space="preserve">and all other time periods for this EGM and the voting procedure by email </w:t>
      </w:r>
      <w:r>
        <w:t xml:space="preserve">for this EGM and accept as good and </w:t>
      </w:r>
      <w:proofErr w:type="gramStart"/>
      <w:r>
        <w:t>sufficient</w:t>
      </w:r>
      <w:proofErr w:type="gramEnd"/>
      <w:r>
        <w:t xml:space="preserve"> notice th</w:t>
      </w:r>
      <w:r w:rsidR="00A603FD">
        <w:t>e</w:t>
      </w:r>
      <w:r>
        <w:t xml:space="preserve"> notice of the EGM dated 1</w:t>
      </w:r>
      <w:r w:rsidR="002E5614">
        <w:t>4</w:t>
      </w:r>
      <w:r>
        <w:t xml:space="preserve"> September 2019.</w:t>
      </w:r>
    </w:p>
    <w:p w14:paraId="02302EEE" w14:textId="77777777" w:rsidR="007716C8" w:rsidRPr="007716C8" w:rsidRDefault="007716C8" w:rsidP="007716C8">
      <w:pPr>
        <w:ind w:left="360"/>
        <w:rPr>
          <w:b/>
          <w:bCs/>
        </w:rPr>
      </w:pPr>
    </w:p>
    <w:p w14:paraId="0D850089" w14:textId="77777777" w:rsidR="005E62E9" w:rsidRPr="00CD046F" w:rsidRDefault="005E62E9" w:rsidP="005E62E9">
      <w:pPr>
        <w:pStyle w:val="ListParagraph"/>
        <w:numPr>
          <w:ilvl w:val="0"/>
          <w:numId w:val="1"/>
        </w:numPr>
        <w:rPr>
          <w:b/>
          <w:bCs/>
        </w:rPr>
      </w:pPr>
      <w:r w:rsidRPr="00CD046F">
        <w:rPr>
          <w:b/>
          <w:bCs/>
        </w:rPr>
        <w:t xml:space="preserve">Resolution of </w:t>
      </w:r>
      <w:r w:rsidR="00A34191" w:rsidRPr="00CD046F">
        <w:rPr>
          <w:b/>
          <w:bCs/>
        </w:rPr>
        <w:t>the International Prader-Willi Syndrome Organisation</w:t>
      </w:r>
      <w:r w:rsidR="00CD046F" w:rsidRPr="00CD046F">
        <w:rPr>
          <w:b/>
          <w:bCs/>
        </w:rPr>
        <w:t xml:space="preserve"> – a Charitable Incorporated Organisation in England</w:t>
      </w:r>
      <w:r w:rsidR="00A34191" w:rsidRPr="00CD046F">
        <w:rPr>
          <w:b/>
          <w:bCs/>
        </w:rPr>
        <w:t xml:space="preserve"> </w:t>
      </w:r>
      <w:r w:rsidR="00094FD7">
        <w:rPr>
          <w:b/>
          <w:bCs/>
        </w:rPr>
        <w:t>(IPWSO-CIO)</w:t>
      </w:r>
    </w:p>
    <w:p w14:paraId="4272315B" w14:textId="77777777" w:rsidR="00CD046F" w:rsidRDefault="00CD046F" w:rsidP="00CD046F">
      <w:pPr>
        <w:pStyle w:val="ListParagraph"/>
      </w:pPr>
    </w:p>
    <w:p w14:paraId="31DC59A2" w14:textId="77777777" w:rsidR="00CD046F" w:rsidRDefault="00CD046F" w:rsidP="00CD046F">
      <w:pPr>
        <w:pStyle w:val="ListParagraph"/>
      </w:pPr>
      <w:r>
        <w:t xml:space="preserve">In </w:t>
      </w:r>
      <w:r w:rsidR="000B39CA">
        <w:t>accordance with Clause</w:t>
      </w:r>
      <w:r w:rsidR="004A3415">
        <w:t>s</w:t>
      </w:r>
      <w:r w:rsidR="000B39CA">
        <w:t xml:space="preserve"> 10.4 and 28 of the Constitution</w:t>
      </w:r>
    </w:p>
    <w:p w14:paraId="6D677311" w14:textId="77777777" w:rsidR="000B39CA" w:rsidRDefault="000B39CA" w:rsidP="00CD046F">
      <w:pPr>
        <w:pStyle w:val="ListParagraph"/>
      </w:pPr>
    </w:p>
    <w:p w14:paraId="34B63D80" w14:textId="77777777" w:rsidR="000B39CA" w:rsidRPr="00B021B2" w:rsidRDefault="000B39CA" w:rsidP="000B39C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 Members </w:t>
      </w:r>
      <w:r w:rsidR="00094FD7">
        <w:t xml:space="preserve">of IPWSO-CIO hereby </w:t>
      </w:r>
      <w:r w:rsidR="00D76448">
        <w:t xml:space="preserve">confirm the adoption of the </w:t>
      </w:r>
      <w:r w:rsidR="00533665">
        <w:t>Constitution of IPWSO-CIO</w:t>
      </w:r>
      <w:r w:rsidR="00B4630C">
        <w:t xml:space="preserve"> in accordance with the registration with the Charity </w:t>
      </w:r>
      <w:r w:rsidR="001048C9">
        <w:t xml:space="preserve">Commission </w:t>
      </w:r>
      <w:r w:rsidR="001E5F21">
        <w:t>Number 1182</w:t>
      </w:r>
      <w:r w:rsidR="00B021B2">
        <w:t>873 dated 9 April 2019</w:t>
      </w:r>
      <w:r w:rsidR="00013FC6">
        <w:t xml:space="preserve"> (“</w:t>
      </w:r>
      <w:r w:rsidR="00013FC6" w:rsidRPr="00013FC6">
        <w:rPr>
          <w:b/>
          <w:bCs/>
        </w:rPr>
        <w:t>Constitution</w:t>
      </w:r>
      <w:r w:rsidR="00013FC6">
        <w:t>”)</w:t>
      </w:r>
      <w:r w:rsidR="00B021B2">
        <w:t>.</w:t>
      </w:r>
    </w:p>
    <w:p w14:paraId="075375FA" w14:textId="3D385554" w:rsidR="003C4528" w:rsidRPr="00AE0AF2" w:rsidRDefault="00085A73" w:rsidP="00B15E2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 Members of IPWSO-CIO further hereby </w:t>
      </w:r>
      <w:r w:rsidR="00B15E20">
        <w:t>agree</w:t>
      </w:r>
      <w:r>
        <w:t xml:space="preserve"> to amend the </w:t>
      </w:r>
      <w:r w:rsidR="00013FC6">
        <w:t xml:space="preserve">Constitution </w:t>
      </w:r>
      <w:r w:rsidR="00EF2E8D">
        <w:t xml:space="preserve">Clauses 12.3, 13, 16 and 30 as set out in the Amendment attached to this Resolution. </w:t>
      </w:r>
    </w:p>
    <w:p w14:paraId="153C2DE4" w14:textId="77777777" w:rsidR="003C4528" w:rsidRDefault="003C4528" w:rsidP="00B15E20"/>
    <w:p w14:paraId="40B94132" w14:textId="77777777" w:rsidR="00E62729" w:rsidRPr="00FD3761" w:rsidRDefault="00E62729" w:rsidP="00E62729">
      <w:pPr>
        <w:pStyle w:val="ListParagraph"/>
        <w:numPr>
          <w:ilvl w:val="0"/>
          <w:numId w:val="1"/>
        </w:numPr>
        <w:rPr>
          <w:b/>
          <w:bCs/>
        </w:rPr>
      </w:pPr>
      <w:r w:rsidRPr="00E62729">
        <w:rPr>
          <w:b/>
          <w:bCs/>
        </w:rPr>
        <w:t>Resolution of IPWSO-CIO</w:t>
      </w:r>
      <w:r w:rsidR="00B0008D">
        <w:rPr>
          <w:b/>
          <w:bCs/>
        </w:rPr>
        <w:t xml:space="preserve"> regarding transfer of assets from IPWSO</w:t>
      </w:r>
    </w:p>
    <w:p w14:paraId="1E06EBF0" w14:textId="77777777" w:rsidR="00FD3761" w:rsidRDefault="00FD3761" w:rsidP="00FD3761">
      <w:pPr>
        <w:pStyle w:val="ListParagraph"/>
      </w:pPr>
    </w:p>
    <w:p w14:paraId="0A9628B0" w14:textId="563D994A" w:rsidR="00FD3761" w:rsidRPr="00E62729" w:rsidRDefault="00FD3761" w:rsidP="00FD3761">
      <w:pPr>
        <w:pStyle w:val="ListParagraph"/>
        <w:rPr>
          <w:b/>
          <w:bCs/>
        </w:rPr>
      </w:pPr>
      <w:r>
        <w:t xml:space="preserve">The Members hereby agree to accept the transfer of the assets and operations of </w:t>
      </w:r>
      <w:r w:rsidR="00585E36">
        <w:t>the charity</w:t>
      </w:r>
      <w:r>
        <w:t xml:space="preserve"> International Prader-Willi Syndrome Organisation</w:t>
      </w:r>
      <w:r w:rsidR="00396751">
        <w:t xml:space="preserve"> previously registered in Sweden</w:t>
      </w:r>
      <w:r w:rsidR="00E3750A">
        <w:t xml:space="preserve"> </w:t>
      </w:r>
      <w:r w:rsidR="00585E36">
        <w:t>(“</w:t>
      </w:r>
      <w:r w:rsidR="0052480D">
        <w:t>Current</w:t>
      </w:r>
      <w:r w:rsidR="00585E36">
        <w:t xml:space="preserve"> IPWSO”) </w:t>
      </w:r>
      <w:r w:rsidR="00E3750A">
        <w:t xml:space="preserve">with effect from </w:t>
      </w:r>
      <w:r w:rsidR="00B67564">
        <w:t>1 November 2019</w:t>
      </w:r>
      <w:r w:rsidR="00155195">
        <w:t xml:space="preserve"> by way of donation</w:t>
      </w:r>
      <w:r w:rsidR="00B67564">
        <w:t xml:space="preserve">. The Members note that the said transfer </w:t>
      </w:r>
      <w:r w:rsidR="004329A9">
        <w:t>may take place in phases commencing no later than 1 November 2019 and to be completed no later than 31 December 2019 and acknowledge that for the purposes</w:t>
      </w:r>
      <w:r w:rsidR="00155195">
        <w:t xml:space="preserve"> of the transfer</w:t>
      </w:r>
      <w:r w:rsidR="00585E36">
        <w:t xml:space="preserve"> all assets will</w:t>
      </w:r>
      <w:r w:rsidR="00D32703">
        <w:t xml:space="preserve"> be held </w:t>
      </w:r>
      <w:r w:rsidR="00250A35">
        <w:t xml:space="preserve">after 1 November 2019 </w:t>
      </w:r>
      <w:r w:rsidR="00D32703">
        <w:t xml:space="preserve">by </w:t>
      </w:r>
      <w:r w:rsidR="00A603FD">
        <w:t>Current</w:t>
      </w:r>
      <w:r w:rsidR="00D32703">
        <w:t xml:space="preserve"> IPWSO on trust under English law for the benefit of IPWSO-CIO.</w:t>
      </w:r>
    </w:p>
    <w:p w14:paraId="3DA39AE4" w14:textId="77777777" w:rsidR="00E62729" w:rsidRDefault="00E62729" w:rsidP="00E62729"/>
    <w:p w14:paraId="4879E416" w14:textId="77777777" w:rsidR="00E62729" w:rsidRDefault="00E62729" w:rsidP="00E62729"/>
    <w:p w14:paraId="0F0874F1" w14:textId="77777777" w:rsidR="005E1162" w:rsidRDefault="005E1162" w:rsidP="00D82B71">
      <w:pPr>
        <w:rPr>
          <w:b/>
          <w:bCs/>
        </w:rPr>
      </w:pPr>
      <w:r>
        <w:rPr>
          <w:b/>
          <w:bCs/>
        </w:rPr>
        <w:t>Professor Tony Holland</w:t>
      </w:r>
    </w:p>
    <w:p w14:paraId="527AF51A" w14:textId="77777777" w:rsidR="005E1162" w:rsidRDefault="005E1162" w:rsidP="00D82B71">
      <w:r>
        <w:rPr>
          <w:b/>
          <w:bCs/>
        </w:rPr>
        <w:t xml:space="preserve">President </w:t>
      </w:r>
    </w:p>
    <w:p w14:paraId="1AAF7577" w14:textId="77777777" w:rsidR="00B975B0" w:rsidRDefault="00B975B0" w:rsidP="00B15E20">
      <w:pPr>
        <w:rPr>
          <w:b/>
          <w:bCs/>
        </w:rPr>
      </w:pPr>
    </w:p>
    <w:p w14:paraId="760F6B3A" w14:textId="0B3BBA95" w:rsidR="00B975B0" w:rsidRDefault="00B975B0">
      <w:pPr>
        <w:rPr>
          <w:b/>
          <w:bCs/>
        </w:rPr>
      </w:pPr>
    </w:p>
    <w:sectPr w:rsidR="00B97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C6E45"/>
    <w:multiLevelType w:val="hybridMultilevel"/>
    <w:tmpl w:val="5EE034B2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47E77"/>
    <w:multiLevelType w:val="hybridMultilevel"/>
    <w:tmpl w:val="04048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07D52"/>
    <w:multiLevelType w:val="hybridMultilevel"/>
    <w:tmpl w:val="31502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6D"/>
    <w:rsid w:val="000001DE"/>
    <w:rsid w:val="00013FC6"/>
    <w:rsid w:val="00085A73"/>
    <w:rsid w:val="00094FD7"/>
    <w:rsid w:val="000B39CA"/>
    <w:rsid w:val="001048C9"/>
    <w:rsid w:val="00104AED"/>
    <w:rsid w:val="00115802"/>
    <w:rsid w:val="0015026D"/>
    <w:rsid w:val="00155195"/>
    <w:rsid w:val="001A26BE"/>
    <w:rsid w:val="001E11B3"/>
    <w:rsid w:val="001E5F21"/>
    <w:rsid w:val="001E6B79"/>
    <w:rsid w:val="00250A35"/>
    <w:rsid w:val="00263A5C"/>
    <w:rsid w:val="002E4E8C"/>
    <w:rsid w:val="002E5614"/>
    <w:rsid w:val="00396751"/>
    <w:rsid w:val="003A0AA4"/>
    <w:rsid w:val="003C4528"/>
    <w:rsid w:val="00416FC7"/>
    <w:rsid w:val="004222EA"/>
    <w:rsid w:val="004329A9"/>
    <w:rsid w:val="004A3415"/>
    <w:rsid w:val="0052480D"/>
    <w:rsid w:val="00533665"/>
    <w:rsid w:val="0056014E"/>
    <w:rsid w:val="00585E36"/>
    <w:rsid w:val="005A044B"/>
    <w:rsid w:val="005B7CC1"/>
    <w:rsid w:val="005C7E0E"/>
    <w:rsid w:val="005E1162"/>
    <w:rsid w:val="005E62E9"/>
    <w:rsid w:val="00603476"/>
    <w:rsid w:val="006D1AE5"/>
    <w:rsid w:val="006D4FC1"/>
    <w:rsid w:val="00700B6A"/>
    <w:rsid w:val="0075538B"/>
    <w:rsid w:val="007716C8"/>
    <w:rsid w:val="007C5197"/>
    <w:rsid w:val="007E1665"/>
    <w:rsid w:val="00851D6D"/>
    <w:rsid w:val="00853AEA"/>
    <w:rsid w:val="00880A9E"/>
    <w:rsid w:val="008837AA"/>
    <w:rsid w:val="008A0802"/>
    <w:rsid w:val="00940F4B"/>
    <w:rsid w:val="00985680"/>
    <w:rsid w:val="009E00CF"/>
    <w:rsid w:val="00A34191"/>
    <w:rsid w:val="00A603FD"/>
    <w:rsid w:val="00AB23F8"/>
    <w:rsid w:val="00AE0AF2"/>
    <w:rsid w:val="00B0008D"/>
    <w:rsid w:val="00B021B2"/>
    <w:rsid w:val="00B15E20"/>
    <w:rsid w:val="00B444B0"/>
    <w:rsid w:val="00B4630C"/>
    <w:rsid w:val="00B67564"/>
    <w:rsid w:val="00B82111"/>
    <w:rsid w:val="00B975B0"/>
    <w:rsid w:val="00C055F7"/>
    <w:rsid w:val="00CD046F"/>
    <w:rsid w:val="00D32703"/>
    <w:rsid w:val="00D36025"/>
    <w:rsid w:val="00D76448"/>
    <w:rsid w:val="00D766BF"/>
    <w:rsid w:val="00D91D25"/>
    <w:rsid w:val="00E3750A"/>
    <w:rsid w:val="00E537B2"/>
    <w:rsid w:val="00E62729"/>
    <w:rsid w:val="00EF2E8D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3EE3"/>
  <w15:chartTrackingRefBased/>
  <w15:docId w15:val="{F77AF2A2-6E5E-5541-A90D-229F3B4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Pearson</dc:creator>
  <cp:keywords/>
  <dc:description/>
  <cp:lastModifiedBy>Linda Thornton</cp:lastModifiedBy>
  <cp:revision>2</cp:revision>
  <dcterms:created xsi:type="dcterms:W3CDTF">2019-09-12T22:28:00Z</dcterms:created>
  <dcterms:modified xsi:type="dcterms:W3CDTF">2019-09-12T22:28:00Z</dcterms:modified>
</cp:coreProperties>
</file>